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1891E" w14:textId="77777777" w:rsidR="00705D5B" w:rsidRPr="00705D5B" w:rsidRDefault="00705D5B" w:rsidP="00705D5B">
      <w:pPr>
        <w:shd w:val="clear" w:color="auto" w:fill="F6F7F9"/>
        <w:spacing w:after="450" w:line="375" w:lineRule="atLeast"/>
        <w:textAlignment w:val="baseline"/>
        <w:outlineLvl w:val="0"/>
        <w:rPr>
          <w:rFonts w:ascii="Tahoma" w:eastAsia="Times New Roman" w:hAnsi="Tahoma" w:cs="Tahoma"/>
          <w:b/>
          <w:bCs/>
          <w:caps/>
          <w:color w:val="45926C"/>
          <w:kern w:val="36"/>
          <w:sz w:val="26"/>
          <w:szCs w:val="26"/>
          <w:lang w:eastAsia="ru-RU"/>
        </w:rPr>
      </w:pPr>
      <w:bookmarkStart w:id="0" w:name="_GoBack"/>
      <w:r w:rsidRPr="00705D5B">
        <w:rPr>
          <w:rFonts w:ascii="Tahoma" w:eastAsia="Times New Roman" w:hAnsi="Tahoma" w:cs="Tahoma"/>
          <w:b/>
          <w:bCs/>
          <w:caps/>
          <w:color w:val="45926C"/>
          <w:kern w:val="36"/>
          <w:sz w:val="26"/>
          <w:szCs w:val="26"/>
          <w:lang w:eastAsia="ru-RU"/>
        </w:rPr>
        <w:t>СВЕДЕНИЯ О ПОРЯДКЕ ДОСУДЕБНОГО ОБЖАЛОВАНИЯ РЕШЕНИЙ КОНТРОЛЬНОГО (НАДЗОРНОГО) ОРГАНА, ДЕЙСТВИЙ (БЕЗДЕЙСТВИЯ) ЕГО ДОЛЖНОСТНЫХ ЛИЦ</w:t>
      </w:r>
    </w:p>
    <w:bookmarkEnd w:id="0"/>
    <w:p w14:paraId="3C56308C" w14:textId="77777777" w:rsidR="00705D5B" w:rsidRPr="00705D5B" w:rsidRDefault="00705D5B" w:rsidP="00705D5B">
      <w:pPr>
        <w:shd w:val="clear" w:color="auto" w:fill="F6F7F9"/>
        <w:spacing w:after="180" w:line="240" w:lineRule="auto"/>
        <w:textAlignment w:val="baseline"/>
        <w:rPr>
          <w:rFonts w:ascii="Tahoma" w:eastAsia="Times New Roman" w:hAnsi="Tahoma" w:cs="Tahoma"/>
          <w:color w:val="535353"/>
          <w:sz w:val="21"/>
          <w:szCs w:val="21"/>
          <w:lang w:eastAsia="ru-RU"/>
        </w:rPr>
      </w:pPr>
      <w:r w:rsidRPr="00705D5B">
        <w:rPr>
          <w:rFonts w:ascii="Tahoma" w:eastAsia="Times New Roman" w:hAnsi="Tahoma" w:cs="Tahoma"/>
          <w:color w:val="535353"/>
          <w:sz w:val="21"/>
          <w:szCs w:val="21"/>
          <w:lang w:eastAsia="ru-RU"/>
        </w:rPr>
        <w:t>Сведения о порядке досудебного обжалования решений контрольного (надзорного) органа, действий (бездействия)</w:t>
      </w:r>
      <w:r w:rsidRPr="00705D5B">
        <w:rPr>
          <w:rFonts w:ascii="Tahoma" w:eastAsia="Times New Roman" w:hAnsi="Tahoma" w:cs="Tahoma"/>
          <w:color w:val="535353"/>
          <w:sz w:val="21"/>
          <w:szCs w:val="21"/>
          <w:lang w:eastAsia="ru-RU"/>
        </w:rPr>
        <w:br/>
        <w:t>его должностных лиц</w:t>
      </w:r>
    </w:p>
    <w:p w14:paraId="51912CDF" w14:textId="77777777" w:rsidR="00705D5B" w:rsidRPr="00705D5B" w:rsidRDefault="00705D5B" w:rsidP="00705D5B">
      <w:pPr>
        <w:shd w:val="clear" w:color="auto" w:fill="F6F7F9"/>
        <w:spacing w:after="180" w:line="240" w:lineRule="auto"/>
        <w:textAlignment w:val="baseline"/>
        <w:rPr>
          <w:rFonts w:ascii="Tahoma" w:eastAsia="Times New Roman" w:hAnsi="Tahoma" w:cs="Tahoma"/>
          <w:color w:val="535353"/>
          <w:sz w:val="21"/>
          <w:szCs w:val="21"/>
          <w:lang w:eastAsia="ru-RU"/>
        </w:rPr>
      </w:pPr>
      <w:r w:rsidRPr="00705D5B">
        <w:rPr>
          <w:rFonts w:ascii="Tahoma" w:eastAsia="Times New Roman" w:hAnsi="Tahoma" w:cs="Tahoma"/>
          <w:color w:val="535353"/>
          <w:sz w:val="21"/>
          <w:szCs w:val="21"/>
          <w:lang w:eastAsia="ru-RU"/>
        </w:rPr>
        <w:t xml:space="preserve">Решения контрольного органа, действия (бездействие) должностных лиц, уполномоченных осуществлять </w:t>
      </w:r>
      <w:proofErr w:type="spellStart"/>
      <w:r w:rsidRPr="00705D5B">
        <w:rPr>
          <w:rFonts w:ascii="Tahoma" w:eastAsia="Times New Roman" w:hAnsi="Tahoma" w:cs="Tahoma"/>
          <w:color w:val="535353"/>
          <w:sz w:val="21"/>
          <w:szCs w:val="21"/>
          <w:lang w:eastAsia="ru-RU"/>
        </w:rPr>
        <w:t>муниципальныйконтроль</w:t>
      </w:r>
      <w:proofErr w:type="spellEnd"/>
      <w:r w:rsidRPr="00705D5B">
        <w:rPr>
          <w:rFonts w:ascii="Tahoma" w:eastAsia="Times New Roman" w:hAnsi="Tahoma" w:cs="Tahoma"/>
          <w:color w:val="535353"/>
          <w:sz w:val="21"/>
          <w:szCs w:val="21"/>
          <w:lang w:eastAsia="ru-RU"/>
        </w:rPr>
        <w:t>, могут быть обжалованы в порядке, установленном главой 9 Федерального закона от 31.07.2020 № 248-ФЗ.</w:t>
      </w:r>
    </w:p>
    <w:p w14:paraId="497341D3" w14:textId="77777777" w:rsidR="00705D5B" w:rsidRPr="00705D5B" w:rsidRDefault="00705D5B" w:rsidP="00705D5B">
      <w:pPr>
        <w:shd w:val="clear" w:color="auto" w:fill="F6F7F9"/>
        <w:spacing w:after="180" w:line="240" w:lineRule="auto"/>
        <w:textAlignment w:val="baseline"/>
        <w:rPr>
          <w:rFonts w:ascii="Tahoma" w:eastAsia="Times New Roman" w:hAnsi="Tahoma" w:cs="Tahoma"/>
          <w:color w:val="535353"/>
          <w:sz w:val="21"/>
          <w:szCs w:val="21"/>
          <w:lang w:eastAsia="ru-RU"/>
        </w:rPr>
      </w:pPr>
      <w:r w:rsidRPr="00705D5B">
        <w:rPr>
          <w:rFonts w:ascii="Tahoma" w:eastAsia="Times New Roman" w:hAnsi="Tahoma" w:cs="Tahoma"/>
          <w:color w:val="535353"/>
          <w:sz w:val="21"/>
          <w:szCs w:val="21"/>
          <w:lang w:eastAsia="ru-RU"/>
        </w:rPr>
        <w:t xml:space="preserve">Жалоба на решение контрольного органа, действия (бездействие) его должностных лиц рассматривается главой (заместителем главы) сельского поселения </w:t>
      </w:r>
      <w:proofErr w:type="spellStart"/>
      <w:r w:rsidRPr="00705D5B">
        <w:rPr>
          <w:rFonts w:ascii="Tahoma" w:eastAsia="Times New Roman" w:hAnsi="Tahoma" w:cs="Tahoma"/>
          <w:color w:val="535353"/>
          <w:sz w:val="21"/>
          <w:szCs w:val="21"/>
          <w:lang w:eastAsia="ru-RU"/>
        </w:rPr>
        <w:t>Нижнесортымский</w:t>
      </w:r>
      <w:proofErr w:type="spellEnd"/>
      <w:r w:rsidRPr="00705D5B">
        <w:rPr>
          <w:rFonts w:ascii="Tahoma" w:eastAsia="Times New Roman" w:hAnsi="Tahoma" w:cs="Tahoma"/>
          <w:color w:val="535353"/>
          <w:sz w:val="21"/>
          <w:szCs w:val="21"/>
          <w:lang w:eastAsia="ru-RU"/>
        </w:rPr>
        <w:t>.</w:t>
      </w:r>
    </w:p>
    <w:p w14:paraId="65B11B2F" w14:textId="77777777" w:rsidR="00705D5B" w:rsidRPr="00705D5B" w:rsidRDefault="00705D5B" w:rsidP="00705D5B">
      <w:pPr>
        <w:shd w:val="clear" w:color="auto" w:fill="F6F7F9"/>
        <w:spacing w:after="180" w:line="240" w:lineRule="auto"/>
        <w:textAlignment w:val="baseline"/>
        <w:rPr>
          <w:rFonts w:ascii="Tahoma" w:eastAsia="Times New Roman" w:hAnsi="Tahoma" w:cs="Tahoma"/>
          <w:color w:val="535353"/>
          <w:sz w:val="21"/>
          <w:szCs w:val="21"/>
          <w:lang w:eastAsia="ru-RU"/>
        </w:rPr>
      </w:pPr>
      <w:r w:rsidRPr="00705D5B">
        <w:rPr>
          <w:rFonts w:ascii="Tahoma" w:eastAsia="Times New Roman" w:hAnsi="Tahoma" w:cs="Tahoma"/>
          <w:color w:val="535353"/>
          <w:sz w:val="21"/>
          <w:szCs w:val="21"/>
          <w:lang w:eastAsia="ru-RU"/>
        </w:rPr>
        <w:t>         Жалоба подается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услуг, за исключением случая, предусмотренного пунктом 61 настоящего Положения.</w:t>
      </w:r>
    </w:p>
    <w:p w14:paraId="566CCA9E" w14:textId="77777777" w:rsidR="00705D5B" w:rsidRPr="00705D5B" w:rsidRDefault="00705D5B" w:rsidP="00705D5B">
      <w:pPr>
        <w:shd w:val="clear" w:color="auto" w:fill="F6F7F9"/>
        <w:spacing w:after="180" w:line="240" w:lineRule="auto"/>
        <w:textAlignment w:val="baseline"/>
        <w:rPr>
          <w:rFonts w:ascii="Tahoma" w:eastAsia="Times New Roman" w:hAnsi="Tahoma" w:cs="Tahoma"/>
          <w:color w:val="535353"/>
          <w:sz w:val="21"/>
          <w:szCs w:val="21"/>
          <w:lang w:eastAsia="ru-RU"/>
        </w:rPr>
      </w:pPr>
      <w:r w:rsidRPr="00705D5B">
        <w:rPr>
          <w:rFonts w:ascii="Tahoma" w:eastAsia="Times New Roman" w:hAnsi="Tahoma" w:cs="Tahoma"/>
          <w:color w:val="535353"/>
          <w:sz w:val="21"/>
          <w:szCs w:val="21"/>
          <w:lang w:eastAsia="ru-RU"/>
        </w:rPr>
        <w:t>Жалоба, содержащая сведения и документы, составляющие государственную или иную охраняемую законом тайну, подается контролируемым лицом без использования единого портала государственных и муниципальных услуг и (или) регионального портала государственных и муниципальных услуг на бумажном носителе с соблюдением требований законодательства Российской Федерации о государственной или иной охраняемой законом тайне.</w:t>
      </w:r>
    </w:p>
    <w:p w14:paraId="26A5E27F" w14:textId="77777777" w:rsidR="00705D5B" w:rsidRPr="00705D5B" w:rsidRDefault="00705D5B" w:rsidP="00705D5B">
      <w:pPr>
        <w:shd w:val="clear" w:color="auto" w:fill="F6F7F9"/>
        <w:spacing w:after="180" w:line="240" w:lineRule="auto"/>
        <w:textAlignment w:val="baseline"/>
        <w:rPr>
          <w:rFonts w:ascii="Tahoma" w:eastAsia="Times New Roman" w:hAnsi="Tahoma" w:cs="Tahoma"/>
          <w:color w:val="535353"/>
          <w:sz w:val="21"/>
          <w:szCs w:val="21"/>
          <w:lang w:eastAsia="ru-RU"/>
        </w:rPr>
      </w:pPr>
      <w:r w:rsidRPr="00705D5B">
        <w:rPr>
          <w:rFonts w:ascii="Tahoma" w:eastAsia="Times New Roman" w:hAnsi="Tahoma" w:cs="Tahoma"/>
          <w:color w:val="535353"/>
          <w:sz w:val="21"/>
          <w:szCs w:val="21"/>
          <w:lang w:eastAsia="ru-RU"/>
        </w:rPr>
        <w:t xml:space="preserve">Рассмотрение жалобы, содержащей сведения и документы, составляющие государственную или иную охраняемую законом тайну, осуществляется главой (заместителем главы) сельского поселения </w:t>
      </w:r>
      <w:proofErr w:type="spellStart"/>
      <w:r w:rsidRPr="00705D5B">
        <w:rPr>
          <w:rFonts w:ascii="Tahoma" w:eastAsia="Times New Roman" w:hAnsi="Tahoma" w:cs="Tahoma"/>
          <w:color w:val="535353"/>
          <w:sz w:val="21"/>
          <w:szCs w:val="21"/>
          <w:lang w:eastAsia="ru-RU"/>
        </w:rPr>
        <w:t>Нижнесортымский</w:t>
      </w:r>
      <w:proofErr w:type="spellEnd"/>
      <w:r w:rsidRPr="00705D5B">
        <w:rPr>
          <w:rFonts w:ascii="Tahoma" w:eastAsia="Times New Roman" w:hAnsi="Tahoma" w:cs="Tahoma"/>
          <w:color w:val="535353"/>
          <w:sz w:val="21"/>
          <w:szCs w:val="21"/>
          <w:lang w:eastAsia="ru-RU"/>
        </w:rPr>
        <w:t xml:space="preserve">  без использования подсистемы досудебного обжалования контрольной (надзорной) деятельности с соблюдением требований законодательства Российской Федерации о государственной или иной охраняемой законом тайне.</w:t>
      </w:r>
    </w:p>
    <w:p w14:paraId="44EEE679" w14:textId="77777777" w:rsidR="00705D5B" w:rsidRPr="00705D5B" w:rsidRDefault="00705D5B" w:rsidP="00705D5B">
      <w:pPr>
        <w:shd w:val="clear" w:color="auto" w:fill="F6F7F9"/>
        <w:spacing w:after="180" w:line="240" w:lineRule="auto"/>
        <w:textAlignment w:val="baseline"/>
        <w:rPr>
          <w:rFonts w:ascii="Tahoma" w:eastAsia="Times New Roman" w:hAnsi="Tahoma" w:cs="Tahoma"/>
          <w:color w:val="535353"/>
          <w:sz w:val="21"/>
          <w:szCs w:val="21"/>
          <w:lang w:eastAsia="ru-RU"/>
        </w:rPr>
      </w:pPr>
      <w:r w:rsidRPr="00705D5B">
        <w:rPr>
          <w:rFonts w:ascii="Tahoma" w:eastAsia="Times New Roman" w:hAnsi="Tahoma" w:cs="Tahoma"/>
          <w:color w:val="535353"/>
          <w:sz w:val="21"/>
          <w:szCs w:val="21"/>
          <w:lang w:eastAsia="ru-RU"/>
        </w:rPr>
        <w:t>Решение контрольного органа по итогам рассмотрения жалобы, содержащей сведения и документы, составляющие государственную или иную охраняемую законом тайну, направляется контролируемому лицу на бумажном носителе с соблюдением требований законодательства Российской Федерации о государственной или иной охраняемой законом тайне в течение одного рабочего дня со дня его принятия.</w:t>
      </w:r>
    </w:p>
    <w:p w14:paraId="2C9FDAD1" w14:textId="77777777" w:rsidR="000501A4" w:rsidRDefault="000501A4"/>
    <w:sectPr w:rsidR="00050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C3F"/>
    <w:rsid w:val="000501A4"/>
    <w:rsid w:val="00705D5B"/>
    <w:rsid w:val="008510BB"/>
    <w:rsid w:val="009A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0F555-E5B2-45AE-BD09-CC56BA55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7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2023-12-19T11:24:00Z</dcterms:created>
  <dcterms:modified xsi:type="dcterms:W3CDTF">2023-12-19T11:24:00Z</dcterms:modified>
</cp:coreProperties>
</file>